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CE4" w:rsidRDefault="004F1CE4" w:rsidP="00D018BA">
      <w:pPr>
        <w:spacing w:before="120" w:after="120"/>
        <w:jc w:val="center"/>
        <w:rPr>
          <w:b/>
          <w:bCs/>
        </w:rPr>
      </w:pPr>
    </w:p>
    <w:p w:rsidR="00D018BA" w:rsidRDefault="00D018BA" w:rsidP="001A6B4F">
      <w:pPr>
        <w:pStyle w:val="ConsPlusNormal"/>
        <w:widowControl/>
        <w:numPr>
          <w:ilvl w:val="0"/>
          <w:numId w:val="4"/>
        </w:numPr>
        <w:tabs>
          <w:tab w:val="left" w:pos="360"/>
        </w:tabs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2F8D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НАЧАЛЬНОЙ (МАКСИМАЛЬНОЙ) ЦЕНЫ </w:t>
      </w:r>
      <w:r>
        <w:rPr>
          <w:rFonts w:ascii="Times New Roman" w:hAnsi="Times New Roman" w:cs="Times New Roman"/>
          <w:b/>
          <w:bCs/>
          <w:sz w:val="24"/>
          <w:szCs w:val="24"/>
        </w:rPr>
        <w:t>ГРАЖДАНСКО-ПРАВОВОГО ДОГОВОРА</w:t>
      </w:r>
    </w:p>
    <w:p w:rsidR="00D018BA" w:rsidRPr="00FE75AC" w:rsidRDefault="00D018BA" w:rsidP="00FE75AC">
      <w:pPr>
        <w:keepNext/>
        <w:keepLines/>
        <w:widowControl w:val="0"/>
        <w:suppressLineNumbers/>
        <w:suppressAutoHyphens/>
        <w:ind w:left="360"/>
        <w:rPr>
          <w:b/>
          <w:sz w:val="22"/>
          <w:szCs w:val="22"/>
        </w:rPr>
      </w:pPr>
      <w:r w:rsidRPr="00D647FB">
        <w:rPr>
          <w:b/>
          <w:sz w:val="22"/>
          <w:szCs w:val="22"/>
        </w:rPr>
        <w:t>Муниципальное бюджетное образовательное учреждение дополнительного образования детей специализированная детско-юношеская спортивная школа олимпийского резерва «Смена» (МБОУ ДОД СДЮСШОР «Смена»</w:t>
      </w:r>
      <w:r w:rsidRPr="00674DA0">
        <w:rPr>
          <w:b/>
        </w:rPr>
        <w:t xml:space="preserve">                     </w:t>
      </w:r>
      <w:r>
        <w:rPr>
          <w:b/>
        </w:rPr>
        <w:t xml:space="preserve">       </w:t>
      </w:r>
      <w:r w:rsidR="00FE75AC">
        <w:rPr>
          <w:b/>
        </w:rPr>
        <w:t xml:space="preserve">                  </w:t>
      </w:r>
      <w:r w:rsidR="00FE75AC">
        <w:rPr>
          <w:b/>
        </w:rPr>
        <w:tab/>
      </w:r>
      <w:r w:rsidR="00FE75AC">
        <w:rPr>
          <w:b/>
        </w:rPr>
        <w:tab/>
      </w:r>
      <w:r w:rsidR="00FE75AC">
        <w:rPr>
          <w:b/>
        </w:rPr>
        <w:tab/>
      </w:r>
      <w:r w:rsidR="00FE75AC">
        <w:rPr>
          <w:b/>
        </w:rPr>
        <w:tab/>
        <w:t xml:space="preserve">     </w:t>
      </w:r>
    </w:p>
    <w:tbl>
      <w:tblPr>
        <w:tblW w:w="14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9"/>
        <w:gridCol w:w="2328"/>
        <w:gridCol w:w="2268"/>
        <w:gridCol w:w="2159"/>
        <w:gridCol w:w="392"/>
        <w:gridCol w:w="2694"/>
        <w:gridCol w:w="2252"/>
      </w:tblGrid>
      <w:tr w:rsidR="00D018BA" w:rsidRPr="00674DA0" w:rsidTr="00BD6F8C">
        <w:trPr>
          <w:trHeight w:val="463"/>
        </w:trPr>
        <w:tc>
          <w:tcPr>
            <w:tcW w:w="2879" w:type="dxa"/>
            <w:vMerge w:val="restart"/>
          </w:tcPr>
          <w:p w:rsidR="00D018BA" w:rsidRPr="00674DA0" w:rsidRDefault="00D018BA" w:rsidP="00BD6F8C">
            <w:pPr>
              <w:spacing w:after="0"/>
              <w:jc w:val="center"/>
            </w:pPr>
            <w:r w:rsidRPr="00674DA0">
              <w:t>Категории</w:t>
            </w:r>
          </w:p>
        </w:tc>
        <w:tc>
          <w:tcPr>
            <w:tcW w:w="9841" w:type="dxa"/>
            <w:gridSpan w:val="5"/>
          </w:tcPr>
          <w:p w:rsidR="00D018BA" w:rsidRPr="00674DA0" w:rsidRDefault="00D018BA" w:rsidP="00BD6F8C">
            <w:pPr>
              <w:spacing w:after="0"/>
              <w:jc w:val="center"/>
            </w:pPr>
            <w:r w:rsidRPr="00674DA0">
              <w:t>Цены/поставщики</w:t>
            </w:r>
          </w:p>
        </w:tc>
        <w:tc>
          <w:tcPr>
            <w:tcW w:w="2252" w:type="dxa"/>
          </w:tcPr>
          <w:p w:rsidR="00D018BA" w:rsidRPr="00674DA0" w:rsidRDefault="00D018BA" w:rsidP="00BD6F8C">
            <w:pPr>
              <w:spacing w:after="0"/>
              <w:jc w:val="center"/>
            </w:pPr>
            <w:r w:rsidRPr="00674DA0">
              <w:t>Начальная цена</w:t>
            </w:r>
          </w:p>
        </w:tc>
      </w:tr>
      <w:tr w:rsidR="00D018BA" w:rsidRPr="00674DA0" w:rsidTr="0038770B">
        <w:trPr>
          <w:trHeight w:val="369"/>
        </w:trPr>
        <w:tc>
          <w:tcPr>
            <w:tcW w:w="2879" w:type="dxa"/>
            <w:vMerge/>
          </w:tcPr>
          <w:p w:rsidR="00D018BA" w:rsidRPr="00674DA0" w:rsidRDefault="00D018BA" w:rsidP="00BD6F8C">
            <w:pPr>
              <w:spacing w:after="0"/>
            </w:pPr>
          </w:p>
        </w:tc>
        <w:tc>
          <w:tcPr>
            <w:tcW w:w="2328" w:type="dxa"/>
          </w:tcPr>
          <w:p w:rsidR="00D018BA" w:rsidRPr="00674DA0" w:rsidRDefault="00D018BA" w:rsidP="00BD6F8C">
            <w:pPr>
              <w:spacing w:after="0"/>
              <w:jc w:val="center"/>
            </w:pPr>
            <w:r w:rsidRPr="00674DA0">
              <w:t>1</w:t>
            </w:r>
          </w:p>
        </w:tc>
        <w:tc>
          <w:tcPr>
            <w:tcW w:w="2268" w:type="dxa"/>
          </w:tcPr>
          <w:p w:rsidR="00D018BA" w:rsidRPr="00674DA0" w:rsidRDefault="00D018BA" w:rsidP="00BD6F8C">
            <w:pPr>
              <w:spacing w:after="0"/>
              <w:jc w:val="center"/>
            </w:pPr>
            <w:r w:rsidRPr="00674DA0">
              <w:t>2</w:t>
            </w:r>
          </w:p>
        </w:tc>
        <w:tc>
          <w:tcPr>
            <w:tcW w:w="2159" w:type="dxa"/>
          </w:tcPr>
          <w:p w:rsidR="00D018BA" w:rsidRPr="002869D3" w:rsidRDefault="00D018BA" w:rsidP="00BD6F8C">
            <w:pPr>
              <w:spacing w:after="0"/>
              <w:jc w:val="center"/>
            </w:pPr>
            <w:r w:rsidRPr="002869D3">
              <w:t>3</w:t>
            </w:r>
          </w:p>
        </w:tc>
        <w:tc>
          <w:tcPr>
            <w:tcW w:w="392" w:type="dxa"/>
          </w:tcPr>
          <w:p w:rsidR="00D018BA" w:rsidRPr="00674DA0" w:rsidRDefault="00D018BA" w:rsidP="00BD6F8C">
            <w:pPr>
              <w:spacing w:after="0"/>
              <w:jc w:val="center"/>
            </w:pPr>
            <w:r w:rsidRPr="00674DA0">
              <w:t>4</w:t>
            </w:r>
          </w:p>
        </w:tc>
        <w:tc>
          <w:tcPr>
            <w:tcW w:w="2694" w:type="dxa"/>
          </w:tcPr>
          <w:p w:rsidR="00D018BA" w:rsidRPr="00674DA0" w:rsidRDefault="00D018BA" w:rsidP="00BD6F8C">
            <w:pPr>
              <w:spacing w:after="0"/>
              <w:jc w:val="center"/>
            </w:pPr>
            <w:r w:rsidRPr="00674DA0">
              <w:t xml:space="preserve">Средняя </w:t>
            </w:r>
          </w:p>
        </w:tc>
        <w:tc>
          <w:tcPr>
            <w:tcW w:w="2252" w:type="dxa"/>
          </w:tcPr>
          <w:p w:rsidR="00D018BA" w:rsidRPr="00674DA0" w:rsidRDefault="00D018BA" w:rsidP="00BD6F8C">
            <w:pPr>
              <w:spacing w:after="0"/>
            </w:pPr>
          </w:p>
        </w:tc>
      </w:tr>
      <w:tr w:rsidR="00D018BA" w:rsidRPr="00674DA0" w:rsidTr="00BD6F8C">
        <w:trPr>
          <w:trHeight w:val="369"/>
        </w:trPr>
        <w:tc>
          <w:tcPr>
            <w:tcW w:w="2879" w:type="dxa"/>
          </w:tcPr>
          <w:p w:rsidR="00D018BA" w:rsidRPr="00674DA0" w:rsidRDefault="00D018BA" w:rsidP="00BD6F8C">
            <w:pPr>
              <w:spacing w:after="0"/>
              <w:jc w:val="left"/>
            </w:pPr>
            <w:r w:rsidRPr="00674DA0">
              <w:t>Наименование</w:t>
            </w:r>
          </w:p>
          <w:p w:rsidR="00D018BA" w:rsidRPr="00674DA0" w:rsidRDefault="00D018BA" w:rsidP="00BD6F8C">
            <w:pPr>
              <w:spacing w:after="0"/>
              <w:jc w:val="left"/>
            </w:pPr>
            <w:r w:rsidRPr="00674DA0">
              <w:t xml:space="preserve">товара, тех.  </w:t>
            </w:r>
            <w:proofErr w:type="spellStart"/>
            <w:r w:rsidRPr="00674DA0">
              <w:t>хар-ки</w:t>
            </w:r>
            <w:proofErr w:type="spellEnd"/>
          </w:p>
        </w:tc>
        <w:tc>
          <w:tcPr>
            <w:tcW w:w="9841" w:type="dxa"/>
            <w:gridSpan w:val="5"/>
          </w:tcPr>
          <w:p w:rsidR="00D018BA" w:rsidRPr="00D43E0A" w:rsidRDefault="00D018BA" w:rsidP="00BD6F8C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Бензин АИ -92</w:t>
            </w:r>
          </w:p>
        </w:tc>
        <w:tc>
          <w:tcPr>
            <w:tcW w:w="2252" w:type="dxa"/>
          </w:tcPr>
          <w:p w:rsidR="00D018BA" w:rsidRPr="00D43E0A" w:rsidRDefault="00D018BA" w:rsidP="00BD6F8C">
            <w:pPr>
              <w:pStyle w:val="a5"/>
              <w:jc w:val="center"/>
              <w:rPr>
                <w:b/>
              </w:rPr>
            </w:pPr>
          </w:p>
        </w:tc>
      </w:tr>
      <w:tr w:rsidR="00D018BA" w:rsidRPr="00674DA0" w:rsidTr="00BD6F8C">
        <w:trPr>
          <w:trHeight w:val="590"/>
        </w:trPr>
        <w:tc>
          <w:tcPr>
            <w:tcW w:w="2879" w:type="dxa"/>
          </w:tcPr>
          <w:p w:rsidR="00D018BA" w:rsidRPr="00674DA0" w:rsidRDefault="00D018BA" w:rsidP="00BD6F8C">
            <w:pPr>
              <w:spacing w:after="0"/>
              <w:jc w:val="left"/>
            </w:pPr>
            <w:r w:rsidRPr="00674DA0">
              <w:t xml:space="preserve">Кол-во ед. товара </w:t>
            </w:r>
          </w:p>
        </w:tc>
        <w:tc>
          <w:tcPr>
            <w:tcW w:w="9841" w:type="dxa"/>
            <w:gridSpan w:val="5"/>
          </w:tcPr>
          <w:p w:rsidR="00D018BA" w:rsidRPr="00D43E0A" w:rsidRDefault="005F6D31" w:rsidP="00BD6F8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5717</w:t>
            </w:r>
            <w:r w:rsidR="00D018BA" w:rsidRPr="00D43E0A">
              <w:rPr>
                <w:b/>
              </w:rPr>
              <w:t xml:space="preserve"> Л</w:t>
            </w:r>
          </w:p>
        </w:tc>
        <w:tc>
          <w:tcPr>
            <w:tcW w:w="2252" w:type="dxa"/>
          </w:tcPr>
          <w:p w:rsidR="00D018BA" w:rsidRPr="00D43E0A" w:rsidRDefault="00D018BA" w:rsidP="00BD6F8C">
            <w:pPr>
              <w:spacing w:after="0"/>
              <w:jc w:val="center"/>
              <w:rPr>
                <w:b/>
              </w:rPr>
            </w:pPr>
          </w:p>
        </w:tc>
      </w:tr>
      <w:tr w:rsidR="00D018BA" w:rsidRPr="00674DA0" w:rsidTr="00BD6F8C">
        <w:trPr>
          <w:trHeight w:val="369"/>
        </w:trPr>
        <w:tc>
          <w:tcPr>
            <w:tcW w:w="2879" w:type="dxa"/>
          </w:tcPr>
          <w:p w:rsidR="00D018BA" w:rsidRPr="00674DA0" w:rsidRDefault="00D018BA" w:rsidP="00BD6F8C">
            <w:pPr>
              <w:spacing w:after="0"/>
              <w:jc w:val="left"/>
            </w:pPr>
            <w:r w:rsidRPr="00674DA0">
              <w:t>Модель,</w:t>
            </w:r>
          </w:p>
          <w:p w:rsidR="00D018BA" w:rsidRPr="00674DA0" w:rsidRDefault="00D018BA" w:rsidP="00BD6F8C">
            <w:pPr>
              <w:spacing w:after="0"/>
              <w:jc w:val="left"/>
            </w:pPr>
            <w:r w:rsidRPr="00674DA0">
              <w:t>производитель</w:t>
            </w:r>
          </w:p>
        </w:tc>
        <w:tc>
          <w:tcPr>
            <w:tcW w:w="9841" w:type="dxa"/>
            <w:gridSpan w:val="5"/>
          </w:tcPr>
          <w:p w:rsidR="00D018BA" w:rsidRPr="006F3D40" w:rsidRDefault="00D018BA" w:rsidP="00BD6F8C">
            <w:pPr>
              <w:spacing w:after="0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Т</w:t>
            </w:r>
            <w:r w:rsidRPr="006F3D40">
              <w:rPr>
                <w:color w:val="000000"/>
                <w:spacing w:val="-2"/>
                <w:sz w:val="22"/>
                <w:szCs w:val="22"/>
              </w:rPr>
              <w:t xml:space="preserve">опливо для </w:t>
            </w:r>
            <w:r w:rsidR="005F6D31" w:rsidRPr="006F3D40">
              <w:rPr>
                <w:color w:val="000000"/>
                <w:spacing w:val="-2"/>
                <w:sz w:val="22"/>
                <w:szCs w:val="22"/>
              </w:rPr>
              <w:t>двигателя внутреннего</w:t>
            </w:r>
            <w:r w:rsidRPr="006F3D40">
              <w:rPr>
                <w:color w:val="000000"/>
                <w:spacing w:val="-2"/>
                <w:sz w:val="22"/>
                <w:szCs w:val="22"/>
              </w:rPr>
              <w:t xml:space="preserve"> сгорания, неэтилированный бензин марки Регулятор -92, </w:t>
            </w:r>
          </w:p>
          <w:p w:rsidR="00D018BA" w:rsidRPr="006F3D40" w:rsidRDefault="00D018BA" w:rsidP="00BD6F8C">
            <w:pPr>
              <w:spacing w:after="0"/>
              <w:rPr>
                <w:color w:val="000000"/>
                <w:spacing w:val="-2"/>
                <w:sz w:val="22"/>
                <w:szCs w:val="22"/>
              </w:rPr>
            </w:pPr>
            <w:r w:rsidRPr="006F3D40">
              <w:rPr>
                <w:color w:val="000000"/>
                <w:spacing w:val="-2"/>
                <w:sz w:val="22"/>
                <w:szCs w:val="22"/>
              </w:rPr>
              <w:t xml:space="preserve">ГОСТ Р 51866-2002. Октановое число: по исследовательскому методу, не менее 92. </w:t>
            </w:r>
          </w:p>
          <w:p w:rsidR="00D018BA" w:rsidRPr="00D43E0A" w:rsidRDefault="00C8518F" w:rsidP="00C8518F">
            <w:pPr>
              <w:spacing w:after="0"/>
              <w:rPr>
                <w:b/>
              </w:rPr>
            </w:pPr>
            <w:r>
              <w:rPr>
                <w:color w:val="000000"/>
                <w:spacing w:val="-2"/>
              </w:rPr>
              <w:t>Топливо должно соответствовать требованиям, установленным, техническим</w:t>
            </w:r>
            <w:r w:rsidRPr="00336700">
              <w:rPr>
                <w:color w:val="000000"/>
                <w:spacing w:val="-2"/>
              </w:rPr>
              <w:t xml:space="preserve"> регламент</w:t>
            </w:r>
            <w:r>
              <w:rPr>
                <w:color w:val="000000"/>
                <w:spacing w:val="-2"/>
              </w:rPr>
              <w:t>ом, утвержденным</w:t>
            </w:r>
            <w:r w:rsidRPr="00336700">
              <w:rPr>
                <w:color w:val="000000"/>
                <w:spacing w:val="-2"/>
              </w:rPr>
              <w:t xml:space="preserve"> постановлением Правительства РФ от 27.02.2008г. №118.</w:t>
            </w:r>
          </w:p>
        </w:tc>
        <w:tc>
          <w:tcPr>
            <w:tcW w:w="2252" w:type="dxa"/>
          </w:tcPr>
          <w:p w:rsidR="00D018BA" w:rsidRPr="00D43E0A" w:rsidRDefault="00D018BA" w:rsidP="00BD6F8C">
            <w:pPr>
              <w:spacing w:after="0"/>
              <w:jc w:val="center"/>
              <w:rPr>
                <w:b/>
              </w:rPr>
            </w:pPr>
          </w:p>
        </w:tc>
      </w:tr>
      <w:tr w:rsidR="00D018BA" w:rsidRPr="00674DA0" w:rsidTr="0038770B">
        <w:trPr>
          <w:trHeight w:val="369"/>
        </w:trPr>
        <w:tc>
          <w:tcPr>
            <w:tcW w:w="2879" w:type="dxa"/>
          </w:tcPr>
          <w:p w:rsidR="00D018BA" w:rsidRPr="00674DA0" w:rsidRDefault="00D018BA" w:rsidP="00BD6F8C">
            <w:pPr>
              <w:spacing w:after="0"/>
              <w:jc w:val="left"/>
            </w:pPr>
            <w:r w:rsidRPr="00674DA0">
              <w:t xml:space="preserve">Цена </w:t>
            </w:r>
            <w:r w:rsidR="009F33AC">
              <w:t>за ед. товара</w:t>
            </w:r>
          </w:p>
        </w:tc>
        <w:tc>
          <w:tcPr>
            <w:tcW w:w="2328" w:type="dxa"/>
          </w:tcPr>
          <w:p w:rsidR="00D018BA" w:rsidRPr="00572DF0" w:rsidRDefault="00A1087C" w:rsidP="00BD6F8C">
            <w:pPr>
              <w:spacing w:after="0"/>
              <w:jc w:val="center"/>
              <w:rPr>
                <w:highlight w:val="yellow"/>
              </w:rPr>
            </w:pPr>
            <w:r>
              <w:t>35,00</w:t>
            </w:r>
          </w:p>
        </w:tc>
        <w:tc>
          <w:tcPr>
            <w:tcW w:w="2268" w:type="dxa"/>
          </w:tcPr>
          <w:p w:rsidR="00D018BA" w:rsidRPr="00572DF0" w:rsidRDefault="00230596" w:rsidP="00BD6F8C">
            <w:pPr>
              <w:spacing w:after="0"/>
              <w:jc w:val="center"/>
              <w:rPr>
                <w:highlight w:val="yellow"/>
              </w:rPr>
            </w:pPr>
            <w:r w:rsidRPr="00230596">
              <w:t>36,45</w:t>
            </w:r>
          </w:p>
        </w:tc>
        <w:tc>
          <w:tcPr>
            <w:tcW w:w="2159" w:type="dxa"/>
          </w:tcPr>
          <w:p w:rsidR="00D018BA" w:rsidRPr="00572DF0" w:rsidRDefault="00DF5F6E" w:rsidP="00BD6F8C">
            <w:pPr>
              <w:spacing w:after="0"/>
              <w:jc w:val="center"/>
              <w:rPr>
                <w:highlight w:val="yellow"/>
              </w:rPr>
            </w:pPr>
            <w:r>
              <w:t>33,50</w:t>
            </w:r>
          </w:p>
        </w:tc>
        <w:tc>
          <w:tcPr>
            <w:tcW w:w="392" w:type="dxa"/>
          </w:tcPr>
          <w:p w:rsidR="00D018BA" w:rsidRPr="00572DF0" w:rsidRDefault="00D018BA" w:rsidP="00BD6F8C">
            <w:pPr>
              <w:spacing w:after="0"/>
              <w:jc w:val="center"/>
              <w:rPr>
                <w:highlight w:val="yellow"/>
              </w:rPr>
            </w:pPr>
          </w:p>
        </w:tc>
        <w:tc>
          <w:tcPr>
            <w:tcW w:w="2694" w:type="dxa"/>
          </w:tcPr>
          <w:p w:rsidR="00D018BA" w:rsidRPr="00572DF0" w:rsidRDefault="00D018BA" w:rsidP="00BD6F8C">
            <w:pPr>
              <w:spacing w:after="0"/>
              <w:jc w:val="center"/>
              <w:rPr>
                <w:b/>
                <w:highlight w:val="yellow"/>
              </w:rPr>
            </w:pPr>
          </w:p>
        </w:tc>
        <w:tc>
          <w:tcPr>
            <w:tcW w:w="2252" w:type="dxa"/>
          </w:tcPr>
          <w:p w:rsidR="00D018BA" w:rsidRPr="0081704F" w:rsidRDefault="00DF5F6E" w:rsidP="00BD6F8C">
            <w:pPr>
              <w:spacing w:after="0"/>
              <w:jc w:val="center"/>
              <w:rPr>
                <w:b/>
              </w:rPr>
            </w:pPr>
            <w:r w:rsidRPr="0081704F">
              <w:rPr>
                <w:b/>
              </w:rPr>
              <w:t>34,98</w:t>
            </w:r>
          </w:p>
        </w:tc>
      </w:tr>
      <w:tr w:rsidR="00D018BA" w:rsidRPr="00674DA0" w:rsidTr="0038770B">
        <w:trPr>
          <w:trHeight w:val="369"/>
        </w:trPr>
        <w:tc>
          <w:tcPr>
            <w:tcW w:w="2879" w:type="dxa"/>
          </w:tcPr>
          <w:p w:rsidR="00D018BA" w:rsidRPr="00674DA0" w:rsidRDefault="00D018BA" w:rsidP="00BD6F8C">
            <w:pPr>
              <w:spacing w:after="0"/>
              <w:jc w:val="left"/>
            </w:pPr>
            <w:r w:rsidRPr="00674DA0">
              <w:t xml:space="preserve">Итого </w:t>
            </w:r>
          </w:p>
        </w:tc>
        <w:tc>
          <w:tcPr>
            <w:tcW w:w="2328" w:type="dxa"/>
          </w:tcPr>
          <w:p w:rsidR="00D018BA" w:rsidRPr="00572DF0" w:rsidRDefault="00984B85" w:rsidP="00BD6F8C">
            <w:pPr>
              <w:spacing w:after="0"/>
              <w:jc w:val="center"/>
              <w:rPr>
                <w:highlight w:val="yellow"/>
              </w:rPr>
            </w:pPr>
            <w:r>
              <w:t>200095,00</w:t>
            </w:r>
          </w:p>
        </w:tc>
        <w:tc>
          <w:tcPr>
            <w:tcW w:w="2268" w:type="dxa"/>
          </w:tcPr>
          <w:p w:rsidR="00D018BA" w:rsidRPr="00572DF0" w:rsidRDefault="00984B85" w:rsidP="00BD6F8C">
            <w:pPr>
              <w:spacing w:after="0"/>
              <w:jc w:val="center"/>
              <w:rPr>
                <w:highlight w:val="yellow"/>
              </w:rPr>
            </w:pPr>
            <w:r>
              <w:t>208384,65</w:t>
            </w:r>
          </w:p>
        </w:tc>
        <w:tc>
          <w:tcPr>
            <w:tcW w:w="2159" w:type="dxa"/>
          </w:tcPr>
          <w:p w:rsidR="00D018BA" w:rsidRPr="00572DF0" w:rsidRDefault="00984B85" w:rsidP="00BD6F8C">
            <w:pPr>
              <w:spacing w:after="0"/>
              <w:jc w:val="center"/>
              <w:rPr>
                <w:highlight w:val="yellow"/>
              </w:rPr>
            </w:pPr>
            <w:r>
              <w:t>191519,50</w:t>
            </w:r>
          </w:p>
        </w:tc>
        <w:tc>
          <w:tcPr>
            <w:tcW w:w="392" w:type="dxa"/>
          </w:tcPr>
          <w:p w:rsidR="00D018BA" w:rsidRPr="00572DF0" w:rsidRDefault="00D018BA" w:rsidP="00BD6F8C">
            <w:pPr>
              <w:spacing w:after="0"/>
              <w:jc w:val="center"/>
              <w:rPr>
                <w:highlight w:val="yellow"/>
              </w:rPr>
            </w:pPr>
          </w:p>
        </w:tc>
        <w:tc>
          <w:tcPr>
            <w:tcW w:w="2694" w:type="dxa"/>
          </w:tcPr>
          <w:p w:rsidR="00D018BA" w:rsidRPr="00572DF0" w:rsidRDefault="00D018BA" w:rsidP="00BD6F8C">
            <w:pPr>
              <w:spacing w:after="0"/>
              <w:jc w:val="center"/>
              <w:rPr>
                <w:b/>
                <w:highlight w:val="yellow"/>
              </w:rPr>
            </w:pPr>
          </w:p>
        </w:tc>
        <w:tc>
          <w:tcPr>
            <w:tcW w:w="2252" w:type="dxa"/>
          </w:tcPr>
          <w:p w:rsidR="00D018BA" w:rsidRPr="0081704F" w:rsidRDefault="005F6D31" w:rsidP="00BD6F8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199980,66</w:t>
            </w:r>
          </w:p>
        </w:tc>
      </w:tr>
      <w:tr w:rsidR="00D018BA" w:rsidRPr="00674DA0" w:rsidTr="0038770B">
        <w:trPr>
          <w:trHeight w:val="390"/>
        </w:trPr>
        <w:tc>
          <w:tcPr>
            <w:tcW w:w="2879" w:type="dxa"/>
          </w:tcPr>
          <w:p w:rsidR="00D018BA" w:rsidRPr="00674DA0" w:rsidRDefault="005F6D31" w:rsidP="00BD6F8C">
            <w:pPr>
              <w:spacing w:after="0"/>
              <w:jc w:val="left"/>
            </w:pPr>
            <w:r w:rsidRPr="00674DA0">
              <w:t>ИТОГО начальная</w:t>
            </w:r>
            <w:r w:rsidR="00D018BA" w:rsidRPr="00674DA0">
              <w:t xml:space="preserve"> (максимальная) цена</w:t>
            </w:r>
          </w:p>
        </w:tc>
        <w:tc>
          <w:tcPr>
            <w:tcW w:w="2328" w:type="dxa"/>
          </w:tcPr>
          <w:p w:rsidR="00D018BA" w:rsidRPr="00572DF0" w:rsidRDefault="00D018BA" w:rsidP="00BD6F8C">
            <w:pPr>
              <w:spacing w:after="0"/>
              <w:jc w:val="center"/>
              <w:rPr>
                <w:highlight w:val="yellow"/>
              </w:rPr>
            </w:pPr>
          </w:p>
        </w:tc>
        <w:tc>
          <w:tcPr>
            <w:tcW w:w="2268" w:type="dxa"/>
          </w:tcPr>
          <w:p w:rsidR="00D018BA" w:rsidRPr="00572DF0" w:rsidRDefault="00D018BA" w:rsidP="00BD6F8C">
            <w:pPr>
              <w:spacing w:after="0"/>
              <w:jc w:val="center"/>
              <w:rPr>
                <w:highlight w:val="yellow"/>
              </w:rPr>
            </w:pPr>
          </w:p>
        </w:tc>
        <w:tc>
          <w:tcPr>
            <w:tcW w:w="2159" w:type="dxa"/>
          </w:tcPr>
          <w:p w:rsidR="00D018BA" w:rsidRPr="00572DF0" w:rsidRDefault="00D018BA" w:rsidP="00BD6F8C">
            <w:pPr>
              <w:spacing w:after="0"/>
              <w:jc w:val="center"/>
              <w:rPr>
                <w:highlight w:val="yellow"/>
              </w:rPr>
            </w:pPr>
          </w:p>
        </w:tc>
        <w:tc>
          <w:tcPr>
            <w:tcW w:w="392" w:type="dxa"/>
          </w:tcPr>
          <w:p w:rsidR="00D018BA" w:rsidRPr="00572DF0" w:rsidRDefault="00D018BA" w:rsidP="00BD6F8C">
            <w:pPr>
              <w:spacing w:after="0"/>
              <w:jc w:val="center"/>
              <w:rPr>
                <w:b/>
                <w:highlight w:val="yellow"/>
                <w:lang w:val="en-US"/>
              </w:rPr>
            </w:pPr>
          </w:p>
        </w:tc>
        <w:tc>
          <w:tcPr>
            <w:tcW w:w="2694" w:type="dxa"/>
          </w:tcPr>
          <w:p w:rsidR="00D018BA" w:rsidRPr="00572DF0" w:rsidRDefault="00D018BA" w:rsidP="00BD6F8C">
            <w:pPr>
              <w:spacing w:after="0"/>
              <w:jc w:val="center"/>
              <w:rPr>
                <w:b/>
                <w:highlight w:val="yellow"/>
              </w:rPr>
            </w:pPr>
          </w:p>
        </w:tc>
        <w:tc>
          <w:tcPr>
            <w:tcW w:w="2252" w:type="dxa"/>
          </w:tcPr>
          <w:p w:rsidR="00D018BA" w:rsidRPr="0081704F" w:rsidRDefault="005F6D31" w:rsidP="00BD6F8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199980,66</w:t>
            </w:r>
          </w:p>
        </w:tc>
      </w:tr>
      <w:tr w:rsidR="00A548E1" w:rsidRPr="00674DA0" w:rsidTr="0038770B">
        <w:trPr>
          <w:trHeight w:val="369"/>
        </w:trPr>
        <w:tc>
          <w:tcPr>
            <w:tcW w:w="2879" w:type="dxa"/>
          </w:tcPr>
          <w:p w:rsidR="00A548E1" w:rsidRPr="00674DA0" w:rsidRDefault="00A548E1" w:rsidP="00A548E1">
            <w:pPr>
              <w:spacing w:after="0"/>
              <w:jc w:val="left"/>
            </w:pPr>
            <w:r w:rsidRPr="00674DA0">
              <w:t>Даты сбора данных</w:t>
            </w:r>
          </w:p>
        </w:tc>
        <w:tc>
          <w:tcPr>
            <w:tcW w:w="2328" w:type="dxa"/>
          </w:tcPr>
          <w:p w:rsidR="00A548E1" w:rsidRDefault="00A548E1" w:rsidP="00A548E1">
            <w:proofErr w:type="spellStart"/>
            <w:r>
              <w:t>Исх</w:t>
            </w:r>
            <w:proofErr w:type="spellEnd"/>
            <w:r>
              <w:t xml:space="preserve"> б/н от 26</w:t>
            </w:r>
            <w:r w:rsidRPr="00C024A6">
              <w:t xml:space="preserve">.01.15. Вход № </w:t>
            </w:r>
            <w:r>
              <w:t>25/1</w:t>
            </w:r>
            <w:r w:rsidRPr="00C024A6">
              <w:t xml:space="preserve"> </w:t>
            </w:r>
            <w:r>
              <w:t xml:space="preserve">   26</w:t>
            </w:r>
            <w:r w:rsidRPr="00C024A6">
              <w:t xml:space="preserve">.01.15 </w:t>
            </w:r>
          </w:p>
        </w:tc>
        <w:tc>
          <w:tcPr>
            <w:tcW w:w="2268" w:type="dxa"/>
          </w:tcPr>
          <w:p w:rsidR="00A548E1" w:rsidRDefault="00A548E1" w:rsidP="00A548E1">
            <w:proofErr w:type="spellStart"/>
            <w:r>
              <w:t>Исх</w:t>
            </w:r>
            <w:proofErr w:type="spellEnd"/>
            <w:r>
              <w:t xml:space="preserve"> б/н от 26</w:t>
            </w:r>
            <w:r w:rsidRPr="00C024A6">
              <w:t xml:space="preserve">.01.15. Вход № </w:t>
            </w:r>
            <w:r>
              <w:t>21/</w:t>
            </w:r>
            <w:r w:rsidR="00A6102C">
              <w:t>1</w:t>
            </w:r>
            <w:r w:rsidR="00A6102C" w:rsidRPr="00C024A6">
              <w:t xml:space="preserve"> </w:t>
            </w:r>
            <w:r w:rsidR="00A6102C">
              <w:t>26.</w:t>
            </w:r>
            <w:r w:rsidRPr="00C024A6">
              <w:t xml:space="preserve">01.15 </w:t>
            </w:r>
          </w:p>
        </w:tc>
        <w:tc>
          <w:tcPr>
            <w:tcW w:w="2159" w:type="dxa"/>
          </w:tcPr>
          <w:p w:rsidR="00A548E1" w:rsidRDefault="00A548E1" w:rsidP="00A548E1">
            <w:proofErr w:type="spellStart"/>
            <w:r>
              <w:t>Исх</w:t>
            </w:r>
            <w:proofErr w:type="spellEnd"/>
            <w:r>
              <w:t xml:space="preserve"> №6 от 28.01.15.</w:t>
            </w:r>
            <w:r w:rsidRPr="002C03A5">
              <w:t xml:space="preserve"> Вход №</w:t>
            </w:r>
            <w:r>
              <w:t>32/</w:t>
            </w:r>
            <w:r w:rsidR="00A6102C">
              <w:t>1 28.01.15</w:t>
            </w:r>
            <w:r w:rsidRPr="002C03A5">
              <w:t xml:space="preserve"> </w:t>
            </w:r>
          </w:p>
        </w:tc>
        <w:tc>
          <w:tcPr>
            <w:tcW w:w="392" w:type="dxa"/>
          </w:tcPr>
          <w:p w:rsidR="00A548E1" w:rsidRPr="00572DF0" w:rsidRDefault="00A548E1" w:rsidP="00A548E1">
            <w:pPr>
              <w:spacing w:after="0"/>
              <w:jc w:val="center"/>
              <w:rPr>
                <w:highlight w:val="yellow"/>
              </w:rPr>
            </w:pPr>
          </w:p>
        </w:tc>
        <w:tc>
          <w:tcPr>
            <w:tcW w:w="2694" w:type="dxa"/>
          </w:tcPr>
          <w:p w:rsidR="00A548E1" w:rsidRPr="00572DF0" w:rsidRDefault="00A548E1" w:rsidP="00A548E1">
            <w:pPr>
              <w:spacing w:after="0"/>
              <w:jc w:val="center"/>
              <w:rPr>
                <w:highlight w:val="yellow"/>
              </w:rPr>
            </w:pPr>
          </w:p>
        </w:tc>
        <w:tc>
          <w:tcPr>
            <w:tcW w:w="2252" w:type="dxa"/>
          </w:tcPr>
          <w:p w:rsidR="00A548E1" w:rsidRPr="00572DF0" w:rsidRDefault="00A548E1" w:rsidP="00A548E1">
            <w:pPr>
              <w:spacing w:after="0"/>
              <w:jc w:val="center"/>
              <w:rPr>
                <w:b/>
                <w:highlight w:val="yellow"/>
              </w:rPr>
            </w:pPr>
          </w:p>
        </w:tc>
      </w:tr>
    </w:tbl>
    <w:p w:rsidR="0038770B" w:rsidRDefault="0038770B" w:rsidP="0038770B">
      <w:pPr>
        <w:spacing w:after="0"/>
        <w:rPr>
          <w:b/>
        </w:rPr>
      </w:pPr>
    </w:p>
    <w:p w:rsidR="00F45D00" w:rsidRPr="0038770B" w:rsidRDefault="0038770B" w:rsidP="0038770B">
      <w:pPr>
        <w:spacing w:after="0"/>
        <w:rPr>
          <w:b/>
        </w:rPr>
      </w:pPr>
      <w:r>
        <w:rPr>
          <w:b/>
        </w:rPr>
        <w:t xml:space="preserve">         </w:t>
      </w:r>
      <w:r w:rsidR="00D018BA" w:rsidRPr="0038770B">
        <w:rPr>
          <w:b/>
        </w:rPr>
        <w:t xml:space="preserve">Итого: Начальная (максимальная) цена контракта: </w:t>
      </w:r>
      <w:r w:rsidR="005F6D31">
        <w:rPr>
          <w:b/>
        </w:rPr>
        <w:t>199980,66</w:t>
      </w:r>
      <w:r w:rsidR="00D018BA" w:rsidRPr="0038770B">
        <w:rPr>
          <w:b/>
        </w:rPr>
        <w:t xml:space="preserve"> (</w:t>
      </w:r>
      <w:r w:rsidR="005F6D31">
        <w:rPr>
          <w:b/>
        </w:rPr>
        <w:t xml:space="preserve">сто девяносто девять тысяч </w:t>
      </w:r>
      <w:r w:rsidR="00DE74DD">
        <w:rPr>
          <w:b/>
        </w:rPr>
        <w:t>девятьсот</w:t>
      </w:r>
      <w:bookmarkStart w:id="0" w:name="_GoBack"/>
      <w:bookmarkEnd w:id="0"/>
      <w:r w:rsidR="00DE74DD">
        <w:rPr>
          <w:b/>
        </w:rPr>
        <w:t xml:space="preserve"> </w:t>
      </w:r>
      <w:r w:rsidR="005F6D31">
        <w:rPr>
          <w:b/>
        </w:rPr>
        <w:t>восемьдесят</w:t>
      </w:r>
      <w:r w:rsidR="00F065C7" w:rsidRPr="0038770B">
        <w:rPr>
          <w:b/>
        </w:rPr>
        <w:t xml:space="preserve">) рублей </w:t>
      </w:r>
      <w:r w:rsidR="005F6D31">
        <w:rPr>
          <w:b/>
        </w:rPr>
        <w:t>66</w:t>
      </w:r>
      <w:r w:rsidR="00F065C7" w:rsidRPr="0038770B">
        <w:rPr>
          <w:b/>
        </w:rPr>
        <w:t xml:space="preserve"> </w:t>
      </w:r>
      <w:r w:rsidR="005F6D31">
        <w:rPr>
          <w:b/>
        </w:rPr>
        <w:t>копее</w:t>
      </w:r>
      <w:r w:rsidR="00FE75AC" w:rsidRPr="0038770B">
        <w:rPr>
          <w:b/>
        </w:rPr>
        <w:t>к</w:t>
      </w:r>
      <w:r w:rsidR="00F065C7" w:rsidRPr="0038770B">
        <w:rPr>
          <w:b/>
        </w:rPr>
        <w:t>.</w:t>
      </w:r>
    </w:p>
    <w:sectPr w:rsidR="00F45D00" w:rsidRPr="0038770B" w:rsidSect="007B1A52">
      <w:pgSz w:w="16838" w:h="11906" w:orient="landscape"/>
      <w:pgMar w:top="567" w:right="567" w:bottom="1134" w:left="902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64027A"/>
    <w:multiLevelType w:val="hybridMultilevel"/>
    <w:tmpl w:val="39A25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D05DA2"/>
    <w:multiLevelType w:val="hybridMultilevel"/>
    <w:tmpl w:val="10C226FE"/>
    <w:lvl w:ilvl="0" w:tplc="A07E7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08B41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990ABA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6691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CB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BC34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A24D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8EB5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F080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A9738B6"/>
    <w:multiLevelType w:val="hybridMultilevel"/>
    <w:tmpl w:val="61AEEDC2"/>
    <w:lvl w:ilvl="0" w:tplc="24F8929E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8BA"/>
    <w:rsid w:val="00010156"/>
    <w:rsid w:val="001A6B4F"/>
    <w:rsid w:val="00230596"/>
    <w:rsid w:val="0038770B"/>
    <w:rsid w:val="004F1CE4"/>
    <w:rsid w:val="00585CCE"/>
    <w:rsid w:val="005F6D31"/>
    <w:rsid w:val="00773B06"/>
    <w:rsid w:val="0081704F"/>
    <w:rsid w:val="00984B85"/>
    <w:rsid w:val="009F33AC"/>
    <w:rsid w:val="00A1087C"/>
    <w:rsid w:val="00A548E1"/>
    <w:rsid w:val="00A6102C"/>
    <w:rsid w:val="00B72609"/>
    <w:rsid w:val="00C8518F"/>
    <w:rsid w:val="00D018BA"/>
    <w:rsid w:val="00D71431"/>
    <w:rsid w:val="00DE74DD"/>
    <w:rsid w:val="00DF5F6E"/>
    <w:rsid w:val="00F065C7"/>
    <w:rsid w:val="00F45D00"/>
    <w:rsid w:val="00F47A2D"/>
    <w:rsid w:val="00FE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C833D-CC52-4CF3-ABC8-FEC9F4D35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8B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018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D018BA"/>
    <w:pPr>
      <w:spacing w:after="120" w:line="288" w:lineRule="auto"/>
      <w:ind w:firstLine="567"/>
    </w:pPr>
    <w:rPr>
      <w:sz w:val="28"/>
      <w:szCs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D018BA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a5">
    <w:name w:val="......."/>
    <w:basedOn w:val="a"/>
    <w:next w:val="a"/>
    <w:rsid w:val="00D018BA"/>
    <w:pPr>
      <w:autoSpaceDE w:val="0"/>
      <w:autoSpaceDN w:val="0"/>
      <w:adjustRightInd w:val="0"/>
      <w:spacing w:after="0"/>
      <w:jc w:val="left"/>
    </w:pPr>
  </w:style>
  <w:style w:type="character" w:customStyle="1" w:styleId="ConsPlusNormal0">
    <w:name w:val="ConsPlusNormal Знак"/>
    <w:link w:val="ConsPlusNormal"/>
    <w:locked/>
    <w:rsid w:val="00D018BA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E75A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E74D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E74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2015-03-03T06:19:00Z</cp:lastPrinted>
  <dcterms:created xsi:type="dcterms:W3CDTF">2015-01-26T09:33:00Z</dcterms:created>
  <dcterms:modified xsi:type="dcterms:W3CDTF">2015-03-03T06:28:00Z</dcterms:modified>
</cp:coreProperties>
</file>